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DD" w:rsidRPr="002B6BDD" w:rsidRDefault="002B6BDD" w:rsidP="002B6BD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2B6BDD">
        <w:rPr>
          <w:rFonts w:ascii="Calibri" w:hAnsi="Calibri" w:cs="Calibri"/>
        </w:rPr>
        <w:t xml:space="preserve">&lt;Письмо&gt; </w:t>
      </w:r>
      <w:proofErr w:type="spellStart"/>
      <w:r w:rsidRPr="002B6BDD">
        <w:rPr>
          <w:rFonts w:ascii="Calibri" w:hAnsi="Calibri" w:cs="Calibri"/>
        </w:rPr>
        <w:t>Минобрнауки</w:t>
      </w:r>
      <w:proofErr w:type="spellEnd"/>
      <w:r w:rsidRPr="002B6BDD">
        <w:rPr>
          <w:rFonts w:ascii="Calibri" w:hAnsi="Calibri" w:cs="Calibri"/>
        </w:rPr>
        <w:t xml:space="preserve"> России от 23.05.2016 N ВК-1074/07</w:t>
      </w:r>
    </w:p>
    <w:p w:rsidR="002B6BDD" w:rsidRPr="002B6BDD" w:rsidRDefault="002B6BDD" w:rsidP="002B6BD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2B6BDD">
        <w:rPr>
          <w:rFonts w:ascii="Calibri" w:hAnsi="Calibri" w:cs="Calibri"/>
        </w:rPr>
        <w:t>"О совершенствовании деятельности психолого-медико-педагогических комиссий"</w:t>
      </w:r>
    </w:p>
    <w:p w:rsidR="002B6BDD" w:rsidRDefault="002B6BDD" w:rsidP="002B6BDD">
      <w:pPr>
        <w:pStyle w:val="ConsPlusNormal"/>
        <w:jc w:val="center"/>
        <w:outlineLvl w:val="0"/>
      </w:pPr>
    </w:p>
    <w:p w:rsidR="002B6BDD" w:rsidRDefault="002B6BDD" w:rsidP="002B6BDD">
      <w:pPr>
        <w:pStyle w:val="ConsPlusNormal"/>
        <w:jc w:val="center"/>
        <w:outlineLvl w:val="0"/>
      </w:pPr>
      <w:r>
        <w:t>ЗАКЛЮЧЕНИЕ</w:t>
      </w:r>
    </w:p>
    <w:p w:rsidR="002B6BDD" w:rsidRDefault="002B6BDD" w:rsidP="002B6BDD">
      <w:pPr>
        <w:pStyle w:val="ConsPlusNormal"/>
        <w:jc w:val="center"/>
      </w:pPr>
      <w:r>
        <w:t>ТЕРРИТОРИАЛЬНОЙ (ЦЕНТРАЛЬНОЙ)</w:t>
      </w:r>
    </w:p>
    <w:p w:rsidR="002B6BDD" w:rsidRDefault="002B6BDD" w:rsidP="002B6BDD">
      <w:pPr>
        <w:pStyle w:val="ConsPlusNormal"/>
        <w:jc w:val="center"/>
      </w:pPr>
      <w:r>
        <w:t>ПСИХОЛОГО-МЕДИКО-ПЕДАГОГИЧЕСКОЙ КОМИССИИ</w:t>
      </w:r>
    </w:p>
    <w:p w:rsidR="002B6BDD" w:rsidRDefault="002B6BDD" w:rsidP="002B6BDD">
      <w:pPr>
        <w:pStyle w:val="ConsPlusNormal"/>
        <w:jc w:val="center"/>
      </w:pPr>
    </w:p>
    <w:p w:rsidR="002B6BDD" w:rsidRDefault="002B6BDD" w:rsidP="002B6BDD">
      <w:pPr>
        <w:pStyle w:val="ConsPlusNormal"/>
        <w:jc w:val="center"/>
      </w:pPr>
      <w:r>
        <w:t>N _________ от ___________,</w:t>
      </w:r>
    </w:p>
    <w:p w:rsidR="002B6BDD" w:rsidRDefault="002B6BDD" w:rsidP="002B6BDD">
      <w:pPr>
        <w:pStyle w:val="ConsPlusNormal"/>
        <w:jc w:val="center"/>
      </w:pPr>
    </w:p>
    <w:p w:rsidR="002B6BDD" w:rsidRDefault="002B6BDD" w:rsidP="002B6BDD">
      <w:pPr>
        <w:pStyle w:val="ConsPlusNormal"/>
        <w:jc w:val="center"/>
      </w:pPr>
      <w:r>
        <w:t>Протокол N __________ от __________</w:t>
      </w:r>
    </w:p>
    <w:p w:rsidR="002B6BDD" w:rsidRDefault="002B6BDD" w:rsidP="002B6BDD">
      <w:pPr>
        <w:pStyle w:val="ConsPlusNormal"/>
        <w:jc w:val="center"/>
      </w:pPr>
    </w:p>
    <w:p w:rsidR="002B6BDD" w:rsidRDefault="002B6BDD" w:rsidP="002B6BDD">
      <w:pPr>
        <w:pStyle w:val="ConsPlusNormal"/>
        <w:ind w:firstLine="540"/>
        <w:jc w:val="both"/>
      </w:pPr>
      <w:r>
        <w:t>Ф.И.О. ребенка ________________________ Дата рождения ___________________</w:t>
      </w:r>
    </w:p>
    <w:p w:rsidR="002B6BDD" w:rsidRDefault="002B6BDD" w:rsidP="002B6BDD">
      <w:pPr>
        <w:pStyle w:val="ConsPlusNormal"/>
        <w:ind w:firstLine="540"/>
        <w:jc w:val="both"/>
      </w:pPr>
    </w:p>
    <w:p w:rsidR="002B6BDD" w:rsidRDefault="002B6BDD" w:rsidP="002B6BDD">
      <w:pPr>
        <w:pStyle w:val="ConsPlusNormal"/>
        <w:ind w:firstLine="540"/>
        <w:jc w:val="both"/>
      </w:pPr>
      <w:r>
        <w:t>Основные особенности ребенка, определяющие необходимость создания специальных условий получения образования</w:t>
      </w:r>
    </w:p>
    <w:p w:rsidR="002B6BDD" w:rsidRDefault="002B6BDD" w:rsidP="002B6BDD">
      <w:pPr>
        <w:pStyle w:val="ConsPlusNormal"/>
        <w:ind w:firstLine="540"/>
        <w:jc w:val="both"/>
      </w:pPr>
      <w:r>
        <w:t>_________________________________________________________________________</w:t>
      </w:r>
    </w:p>
    <w:p w:rsidR="002B6BDD" w:rsidRDefault="002B6BDD" w:rsidP="002B6BDD">
      <w:pPr>
        <w:pStyle w:val="ConsPlusNormal"/>
        <w:ind w:firstLine="540"/>
        <w:jc w:val="both"/>
      </w:pPr>
      <w:r>
        <w:t>Нуждается/не нуждается в создании специальных условий для получения образования, коррекции нарушений развития и социальной адаптации</w:t>
      </w:r>
    </w:p>
    <w:p w:rsidR="002B6BDD" w:rsidRDefault="002B6BDD" w:rsidP="002B6BDD">
      <w:pPr>
        <w:pStyle w:val="ConsPlusNormal"/>
        <w:ind w:firstLine="540"/>
        <w:jc w:val="both"/>
      </w:pPr>
      <w:r>
        <w:t>Рекомендации ПМПК по созданию специальных условий обучения и воспитания ребенка в образовательной организации</w:t>
      </w:r>
    </w:p>
    <w:p w:rsidR="002B6BDD" w:rsidRDefault="002B6BDD" w:rsidP="002B6BDD">
      <w:pPr>
        <w:pStyle w:val="ConsPlusNormal"/>
        <w:ind w:firstLine="540"/>
        <w:jc w:val="both"/>
      </w:pPr>
      <w:r>
        <w:t>1. Образовательная программа: ___________________________________________</w:t>
      </w:r>
    </w:p>
    <w:p w:rsidR="002B6BDD" w:rsidRDefault="002B6BDD" w:rsidP="002B6BDD">
      <w:pPr>
        <w:pStyle w:val="ConsPlusNormal"/>
        <w:ind w:firstLine="540"/>
        <w:jc w:val="both"/>
      </w:pPr>
      <w:r>
        <w:t>2. Форма обучения (в соответствии с рекомендациями врачебной комиссии):</w:t>
      </w:r>
    </w:p>
    <w:p w:rsidR="002B6BDD" w:rsidRDefault="002B6BDD" w:rsidP="002B6BDD">
      <w:pPr>
        <w:pStyle w:val="ConsPlusNormal"/>
        <w:ind w:firstLine="540"/>
        <w:jc w:val="both"/>
      </w:pPr>
      <w:r>
        <w:t>_________________________________________________________________________</w:t>
      </w:r>
    </w:p>
    <w:p w:rsidR="002B6BDD" w:rsidRDefault="002B6BDD" w:rsidP="002B6BDD">
      <w:pPr>
        <w:pStyle w:val="ConsPlusNormal"/>
        <w:ind w:firstLine="540"/>
        <w:jc w:val="both"/>
      </w:pPr>
      <w:r>
        <w:t>3. Режим обучения: ______________________________________________________</w:t>
      </w:r>
    </w:p>
    <w:p w:rsidR="002B6BDD" w:rsidRDefault="002B6BDD" w:rsidP="002B6BDD">
      <w:pPr>
        <w:pStyle w:val="ConsPlusNormal"/>
        <w:ind w:firstLine="540"/>
        <w:jc w:val="both"/>
      </w:pPr>
      <w:r>
        <w:t>4. Обеспечение архитектурной доступности</w:t>
      </w:r>
    </w:p>
    <w:p w:rsidR="002B6BDD" w:rsidRDefault="002B6BDD" w:rsidP="002B6BDD">
      <w:pPr>
        <w:pStyle w:val="ConsPlusNormal"/>
        <w:ind w:firstLine="540"/>
        <w:jc w:val="both"/>
      </w:pPr>
      <w:r>
        <w:t>_________________________________________________________________________</w:t>
      </w:r>
    </w:p>
    <w:p w:rsidR="002B6BDD" w:rsidRDefault="002B6BDD" w:rsidP="002B6BDD">
      <w:pPr>
        <w:pStyle w:val="ConsPlusNormal"/>
        <w:ind w:firstLine="540"/>
        <w:jc w:val="both"/>
      </w:pPr>
      <w:r>
        <w:t>5. Специальные технические средства обучения</w:t>
      </w:r>
    </w:p>
    <w:p w:rsidR="002B6BDD" w:rsidRDefault="002B6BDD" w:rsidP="002B6BDD">
      <w:pPr>
        <w:pStyle w:val="ConsPlusNormal"/>
        <w:ind w:firstLine="540"/>
        <w:jc w:val="both"/>
      </w:pPr>
      <w:r>
        <w:t>_________________________________________________________________________</w:t>
      </w:r>
    </w:p>
    <w:p w:rsidR="002B6BDD" w:rsidRDefault="002B6BDD" w:rsidP="002B6BDD">
      <w:pPr>
        <w:pStyle w:val="ConsPlusNormal"/>
        <w:ind w:firstLine="540"/>
        <w:jc w:val="both"/>
      </w:pPr>
      <w:r>
        <w:t>_________________________________________________________________________</w:t>
      </w:r>
    </w:p>
    <w:p w:rsidR="002B6BDD" w:rsidRDefault="002B6BDD" w:rsidP="002B6BDD">
      <w:pPr>
        <w:pStyle w:val="ConsPlusNormal"/>
        <w:ind w:firstLine="540"/>
        <w:jc w:val="both"/>
      </w:pPr>
      <w:r>
        <w:t>_________________________________________________________________________</w:t>
      </w:r>
    </w:p>
    <w:p w:rsidR="002B6BDD" w:rsidRDefault="002B6BDD" w:rsidP="002B6BDD">
      <w:pPr>
        <w:pStyle w:val="ConsPlusNormal"/>
        <w:ind w:firstLine="540"/>
        <w:jc w:val="both"/>
      </w:pPr>
      <w:r>
        <w:t>_________________________________________________________________________</w:t>
      </w:r>
    </w:p>
    <w:p w:rsidR="002B6BDD" w:rsidRDefault="002B6BDD" w:rsidP="002B6BDD">
      <w:pPr>
        <w:pStyle w:val="ConsPlusNormal"/>
        <w:ind w:firstLine="540"/>
        <w:jc w:val="both"/>
      </w:pPr>
      <w:r>
        <w:t>7. Предоставление услуг ассистента (помощника) __________________________</w:t>
      </w:r>
    </w:p>
    <w:p w:rsidR="002B6BDD" w:rsidRDefault="002B6BDD" w:rsidP="002B6BDD">
      <w:pPr>
        <w:pStyle w:val="ConsPlusNormal"/>
        <w:ind w:firstLine="540"/>
        <w:jc w:val="both"/>
      </w:pPr>
      <w:r>
        <w:t xml:space="preserve">Предоставление услуг </w:t>
      </w:r>
      <w:proofErr w:type="spellStart"/>
      <w:r>
        <w:t>тьютора</w:t>
      </w:r>
      <w:proofErr w:type="spellEnd"/>
      <w:r>
        <w:t>: ___________________________________________</w:t>
      </w:r>
    </w:p>
    <w:p w:rsidR="002B6BDD" w:rsidRDefault="002B6BDD" w:rsidP="002B6BDD">
      <w:pPr>
        <w:pStyle w:val="ConsPlusNormal"/>
        <w:ind w:firstLine="540"/>
        <w:jc w:val="both"/>
      </w:pPr>
      <w:r>
        <w:t>8. Специальные учебники _________________________________________________</w:t>
      </w:r>
    </w:p>
    <w:p w:rsidR="002B6BDD" w:rsidRDefault="002B6BDD" w:rsidP="002B6BDD">
      <w:pPr>
        <w:pStyle w:val="ConsPlusNormal"/>
        <w:ind w:firstLine="540"/>
        <w:jc w:val="both"/>
      </w:pPr>
      <w:r>
        <w:t>9. Другие специальные условия:</w:t>
      </w:r>
    </w:p>
    <w:p w:rsidR="002B6BDD" w:rsidRDefault="002B6BDD" w:rsidP="002B6BDD">
      <w:pPr>
        <w:pStyle w:val="ConsPlusNormal"/>
        <w:ind w:firstLine="540"/>
        <w:jc w:val="both"/>
      </w:pPr>
      <w:r>
        <w:t>_________________________________________________________________________</w:t>
      </w:r>
    </w:p>
    <w:p w:rsidR="002B6BDD" w:rsidRDefault="002B6BDD" w:rsidP="002B6BDD">
      <w:pPr>
        <w:pStyle w:val="ConsPlusNormal"/>
        <w:ind w:firstLine="540"/>
        <w:jc w:val="both"/>
      </w:pPr>
      <w:r>
        <w:t>10. Особые условия проведения государственной итоговой аттестации*</w:t>
      </w:r>
    </w:p>
    <w:p w:rsidR="002B6BDD" w:rsidRDefault="002B6BDD" w:rsidP="002B6BDD">
      <w:pPr>
        <w:pStyle w:val="ConsPlusNormal"/>
        <w:ind w:firstLine="540"/>
        <w:jc w:val="both"/>
      </w:pPr>
      <w:r>
        <w:t>____________</w:t>
      </w:r>
    </w:p>
    <w:p w:rsidR="002B6BDD" w:rsidRDefault="002B6BDD" w:rsidP="002B6BDD">
      <w:pPr>
        <w:pStyle w:val="ConsPlusNormal"/>
        <w:ind w:firstLine="540"/>
        <w:jc w:val="both"/>
      </w:pPr>
      <w:r>
        <w:t>11. Направления коррекционной-развивающей работы и психолого-педагогической помощи:</w:t>
      </w:r>
    </w:p>
    <w:p w:rsidR="002B6BDD" w:rsidRDefault="002B6BDD" w:rsidP="002B6BDD">
      <w:pPr>
        <w:pStyle w:val="ConsPlusNormal"/>
        <w:ind w:firstLine="540"/>
        <w:jc w:val="both"/>
      </w:pPr>
      <w:r>
        <w:t>_________________________________________________________________________</w:t>
      </w:r>
    </w:p>
    <w:p w:rsidR="002B6BDD" w:rsidRDefault="002B6BDD" w:rsidP="002B6BDD">
      <w:pPr>
        <w:pStyle w:val="ConsPlusNormal"/>
        <w:ind w:firstLine="540"/>
        <w:jc w:val="both"/>
      </w:pPr>
      <w:r>
        <w:t>_________________________________________________________________________</w:t>
      </w:r>
    </w:p>
    <w:p w:rsidR="002B6BDD" w:rsidRDefault="002B6BDD" w:rsidP="002B6BDD">
      <w:pPr>
        <w:pStyle w:val="ConsPlusNormal"/>
        <w:ind w:firstLine="540"/>
        <w:jc w:val="both"/>
      </w:pPr>
      <w:r>
        <w:t>_________________________________________________________________________</w:t>
      </w:r>
    </w:p>
    <w:p w:rsidR="002B6BDD" w:rsidRDefault="002B6BDD" w:rsidP="002B6BDD">
      <w:pPr>
        <w:pStyle w:val="ConsPlusNormal"/>
        <w:ind w:firstLine="540"/>
        <w:jc w:val="both"/>
      </w:pPr>
      <w:r>
        <w:t>_________________________________________________________________________</w:t>
      </w:r>
    </w:p>
    <w:p w:rsidR="002B6BDD" w:rsidRDefault="002B6BDD" w:rsidP="002B6BDD">
      <w:pPr>
        <w:pStyle w:val="ConsPlusNormal"/>
        <w:ind w:firstLine="540"/>
        <w:jc w:val="both"/>
      </w:pPr>
      <w:r>
        <w:t>_________________________________________________________________________</w:t>
      </w:r>
    </w:p>
    <w:p w:rsidR="002B6BDD" w:rsidRDefault="002B6BDD" w:rsidP="002B6BDD">
      <w:pPr>
        <w:pStyle w:val="ConsPlusNormal"/>
        <w:ind w:firstLine="540"/>
        <w:jc w:val="both"/>
      </w:pPr>
      <w:r>
        <w:t>Срок повторного прохождения ПМПК ____________________________</w:t>
      </w:r>
    </w:p>
    <w:p w:rsidR="002B6BDD" w:rsidRDefault="002B6BDD" w:rsidP="002B6BDD">
      <w:pPr>
        <w:pStyle w:val="ConsPlusNormal"/>
        <w:ind w:firstLine="540"/>
        <w:jc w:val="both"/>
      </w:pPr>
      <w:r>
        <w:t>Дата выдачи заключения ПМПК: _____________________________ 20__ года</w:t>
      </w:r>
    </w:p>
    <w:p w:rsidR="002B6BDD" w:rsidRDefault="002B6BDD" w:rsidP="002B6BDD">
      <w:pPr>
        <w:pStyle w:val="ConsPlusNormal"/>
        <w:ind w:firstLine="540"/>
        <w:jc w:val="both"/>
      </w:pPr>
    </w:p>
    <w:p w:rsidR="002B6BDD" w:rsidRDefault="002B6BDD" w:rsidP="002B6BDD">
      <w:pPr>
        <w:pStyle w:val="ConsPlusNonformat"/>
        <w:jc w:val="both"/>
      </w:pPr>
      <w:r>
        <w:t>Руководитель ПМПК                    _______________          _____________</w:t>
      </w:r>
    </w:p>
    <w:p w:rsidR="002B6BDD" w:rsidRDefault="002B6BDD" w:rsidP="002B6BDD">
      <w:pPr>
        <w:pStyle w:val="ConsPlusNonformat"/>
        <w:jc w:val="both"/>
      </w:pPr>
      <w:r>
        <w:t>Учитель-дефектолог                   _______________          _____________</w:t>
      </w:r>
    </w:p>
    <w:p w:rsidR="002B6BDD" w:rsidRDefault="002B6BDD" w:rsidP="002B6BDD">
      <w:pPr>
        <w:pStyle w:val="ConsPlusNonformat"/>
        <w:jc w:val="both"/>
      </w:pPr>
      <w:r>
        <w:t>Учитель-логопед                      _______________          _____________</w:t>
      </w:r>
    </w:p>
    <w:p w:rsidR="002B6BDD" w:rsidRDefault="002B6BDD" w:rsidP="002B6BDD">
      <w:pPr>
        <w:pStyle w:val="ConsPlusNonformat"/>
        <w:jc w:val="both"/>
      </w:pPr>
      <w:r>
        <w:t>Педагог-психолог                     _______________          _____________</w:t>
      </w:r>
    </w:p>
    <w:p w:rsidR="002B6BDD" w:rsidRDefault="002B6BDD" w:rsidP="002B6BDD">
      <w:pPr>
        <w:pStyle w:val="ConsPlusNonformat"/>
        <w:jc w:val="both"/>
      </w:pPr>
      <w:r>
        <w:t>Социальный педагог                   _______________          _____________</w:t>
      </w:r>
    </w:p>
    <w:p w:rsidR="002B6BDD" w:rsidRDefault="002B6BDD" w:rsidP="002B6BDD">
      <w:pPr>
        <w:pStyle w:val="ConsPlusNonformat"/>
        <w:jc w:val="both"/>
      </w:pPr>
      <w:r>
        <w:t>Врач (_________</w:t>
      </w:r>
      <w:proofErr w:type="gramStart"/>
      <w:r>
        <w:t xml:space="preserve">_)   </w:t>
      </w:r>
      <w:proofErr w:type="gramEnd"/>
      <w:r>
        <w:t xml:space="preserve">                 _______________          _____________</w:t>
      </w:r>
    </w:p>
    <w:p w:rsidR="002B6BDD" w:rsidRDefault="002B6BDD" w:rsidP="002B6BDD">
      <w:pPr>
        <w:pStyle w:val="ConsPlusNonformat"/>
        <w:jc w:val="both"/>
      </w:pPr>
      <w:r>
        <w:t>Другие специалисты (_______</w:t>
      </w:r>
      <w:proofErr w:type="gramStart"/>
      <w:r>
        <w:t xml:space="preserve">_)   </w:t>
      </w:r>
      <w:proofErr w:type="gramEnd"/>
      <w:r>
        <w:t xml:space="preserve">     _______________          _____________</w:t>
      </w:r>
    </w:p>
    <w:p w:rsidR="002B6BDD" w:rsidRDefault="002B6BDD" w:rsidP="002B6BDD">
      <w:pPr>
        <w:pStyle w:val="ConsPlusNonformat"/>
        <w:jc w:val="both"/>
      </w:pPr>
      <w:r>
        <w:t>М.П.</w:t>
      </w:r>
    </w:p>
    <w:p w:rsidR="002B6BDD" w:rsidRDefault="002B6BDD" w:rsidP="002B6BDD">
      <w:pPr>
        <w:pStyle w:val="ConsPlusNonformat"/>
        <w:jc w:val="both"/>
      </w:pPr>
    </w:p>
    <w:p w:rsidR="002B6BDD" w:rsidRDefault="002B6BDD" w:rsidP="002B6BDD">
      <w:pPr>
        <w:pStyle w:val="ConsPlusNonformat"/>
        <w:jc w:val="both"/>
      </w:pPr>
      <w:r>
        <w:t>Претензий   к    процедуре   обследования   не   имею.   С   рекомендациями</w:t>
      </w:r>
    </w:p>
    <w:p w:rsidR="002B6BDD" w:rsidRDefault="002B6BDD" w:rsidP="002B6BDD">
      <w:pPr>
        <w:pStyle w:val="ConsPlusNonformat"/>
        <w:jc w:val="both"/>
      </w:pPr>
      <w:r>
        <w:t>ознакомлен(а). Копия Заключения получена.</w:t>
      </w:r>
    </w:p>
    <w:p w:rsidR="002B6BDD" w:rsidRDefault="002B6BDD" w:rsidP="002B6BDD">
      <w:pPr>
        <w:pStyle w:val="ConsPlusNonformat"/>
        <w:jc w:val="both"/>
      </w:pPr>
      <w:r>
        <w:t>__________________________________ (______________________________________)</w:t>
      </w:r>
    </w:p>
    <w:p w:rsidR="007623DA" w:rsidRDefault="007623DA"/>
    <w:p w:rsidR="00996F8E" w:rsidRDefault="00996F8E" w:rsidP="00996F8E">
      <w:pPr>
        <w:pStyle w:val="ConsPlusNormal"/>
        <w:ind w:firstLine="540"/>
        <w:jc w:val="both"/>
      </w:pPr>
      <w:r>
        <w:lastRenderedPageBreak/>
        <w:t>Заключение оформляется на бланке комиссии, дублируется номер протокола ПМПК и паспортные данные ребенка.</w:t>
      </w:r>
    </w:p>
    <w:p w:rsidR="00996F8E" w:rsidRDefault="00996F8E" w:rsidP="00996F8E">
      <w:pPr>
        <w:pStyle w:val="ConsPlusNormal"/>
        <w:ind w:firstLine="540"/>
        <w:jc w:val="both"/>
      </w:pPr>
      <w:r>
        <w:t xml:space="preserve">В разделах заключения отражаются необходимые (в соответствии с </w:t>
      </w:r>
      <w:hyperlink r:id="rId4" w:history="1">
        <w:r>
          <w:rPr>
            <w:color w:val="0000FF"/>
          </w:rPr>
          <w:t>п. 21</w:t>
        </w:r>
      </w:hyperlink>
      <w:r>
        <w:t xml:space="preserve"> Положения о ПМПК) данные:</w:t>
      </w:r>
    </w:p>
    <w:p w:rsidR="00996F8E" w:rsidRDefault="00996F8E" w:rsidP="00996F8E">
      <w:pPr>
        <w:pStyle w:val="ConsPlusNormal"/>
        <w:ind w:firstLine="540"/>
        <w:jc w:val="both"/>
      </w:pPr>
      <w:r>
        <w:t>- обоснованные выводы о наличии/отсутствии у ребенка особенностей в физическом и (или) психическом развитии и (или) отклонений в поведении (является/не является ребенком с ОВЗ);</w:t>
      </w:r>
    </w:p>
    <w:p w:rsidR="00996F8E" w:rsidRDefault="00996F8E" w:rsidP="00996F8E">
      <w:pPr>
        <w:pStyle w:val="ConsPlusNormal"/>
        <w:ind w:firstLine="540"/>
        <w:jc w:val="both"/>
      </w:pPr>
      <w:r>
        <w:t>- наличие/отсутствие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подходов. На основании коллегиального заключения, делается вывод о том, что ребенок "нуждается/не нуждается в организации специальных образовательных условий".</w:t>
      </w:r>
    </w:p>
    <w:p w:rsidR="00996F8E" w:rsidRDefault="00996F8E" w:rsidP="00996F8E">
      <w:pPr>
        <w:pStyle w:val="ConsPlusNormal"/>
        <w:ind w:firstLine="540"/>
        <w:jc w:val="both"/>
      </w:pPr>
      <w:r>
        <w:t>- рекомендации ПМПК по созданию специальных условий обучения и воспитания ребенка на базе образовательной организации:</w:t>
      </w:r>
    </w:p>
    <w:p w:rsidR="00996F8E" w:rsidRDefault="00996F8E" w:rsidP="00996F8E">
      <w:pPr>
        <w:pStyle w:val="ConsPlusNormal"/>
        <w:ind w:firstLine="540"/>
        <w:jc w:val="both"/>
      </w:pPr>
      <w:r>
        <w:t xml:space="preserve">1. Определение образовательной программы, в </w:t>
      </w:r>
      <w:proofErr w:type="spellStart"/>
      <w:r>
        <w:t>т.ч</w:t>
      </w:r>
      <w:proofErr w:type="spellEnd"/>
      <w:r>
        <w:t>. указание на необходимость составления индивидуального учебного плана для ребенка.</w:t>
      </w:r>
    </w:p>
    <w:p w:rsidR="00996F8E" w:rsidRDefault="00996F8E" w:rsidP="00996F8E">
      <w:pPr>
        <w:pStyle w:val="ConsPlusNormal"/>
        <w:ind w:firstLine="540"/>
        <w:jc w:val="both"/>
      </w:pPr>
      <w:r>
        <w:t>2. Форма обучения - Очное; очно-заочное, заочное;</w:t>
      </w:r>
    </w:p>
    <w:p w:rsidR="00996F8E" w:rsidRDefault="00996F8E" w:rsidP="00996F8E">
      <w:pPr>
        <w:pStyle w:val="ConsPlusNormal"/>
        <w:ind w:firstLine="540"/>
        <w:jc w:val="both"/>
      </w:pPr>
      <w:r>
        <w:t>3. Рекомендуемый режим обучения полный уч. день, неполный уч. день, ГКП; дополнительный выходной день, иное;</w:t>
      </w:r>
    </w:p>
    <w:p w:rsidR="00996F8E" w:rsidRDefault="00996F8E" w:rsidP="00996F8E">
      <w:pPr>
        <w:pStyle w:val="ConsPlusNormal"/>
        <w:ind w:firstLine="540"/>
        <w:jc w:val="both"/>
      </w:pPr>
      <w:r>
        <w:t>4. Форма получения образования - в образовательной организации, с использованием дистанционных технологий. Допускается сочетание различных форм получения образования и форм обучения.</w:t>
      </w:r>
    </w:p>
    <w:p w:rsidR="00996F8E" w:rsidRDefault="00996F8E" w:rsidP="00996F8E">
      <w:pPr>
        <w:pStyle w:val="ConsPlusNormal"/>
        <w:ind w:firstLine="540"/>
        <w:jc w:val="both"/>
      </w:pPr>
      <w:r>
        <w:t>5. Обеспечение архитектурной доступности - описываются необходимые для беспрепятственного получения образования в ОО архитектурные условия.</w:t>
      </w:r>
    </w:p>
    <w:p w:rsidR="00996F8E" w:rsidRDefault="00996F8E" w:rsidP="00996F8E">
      <w:pPr>
        <w:pStyle w:val="ConsPlusNormal"/>
        <w:ind w:firstLine="540"/>
        <w:jc w:val="both"/>
      </w:pPr>
      <w:r>
        <w:t xml:space="preserve">6. Получение услуг ассистента (помощника), </w:t>
      </w:r>
      <w:proofErr w:type="spellStart"/>
      <w:r>
        <w:t>тьютора</w:t>
      </w:r>
      <w:proofErr w:type="spellEnd"/>
    </w:p>
    <w:p w:rsidR="00996F8E" w:rsidRDefault="00996F8E" w:rsidP="00996F8E">
      <w:pPr>
        <w:pStyle w:val="ConsPlusNormal"/>
        <w:ind w:firstLine="540"/>
        <w:jc w:val="both"/>
      </w:pPr>
      <w:r>
        <w:t>7. Специальные технические средства обучения. Потребность в СТС обучения определяется спецификой нарушений ребенка.</w:t>
      </w:r>
    </w:p>
    <w:p w:rsidR="00996F8E" w:rsidRDefault="00996F8E" w:rsidP="00996F8E">
      <w:pPr>
        <w:pStyle w:val="ConsPlusNormal"/>
        <w:ind w:firstLine="540"/>
        <w:jc w:val="both"/>
      </w:pPr>
      <w:r>
        <w:t>8. Специальные учебники и дидактические пособия. Потребность в специальных учебниках и дидактических пособиях определяется спецификой нарушений ребенка и рекомендуемой для него образовательной программой.</w:t>
      </w:r>
    </w:p>
    <w:p w:rsidR="00996F8E" w:rsidRDefault="00996F8E" w:rsidP="00996F8E">
      <w:pPr>
        <w:pStyle w:val="ConsPlusNormal"/>
        <w:ind w:firstLine="540"/>
        <w:jc w:val="both"/>
      </w:pPr>
      <w:r>
        <w:t>9. Другие специальные условия: в данном разделе Заключения описываются иные, необходимые для успешной социальной и образовательной адаптации ребенка условия, например - условия питания, медицинского сопровождения, включение дополнительного образования, социальная помощь семье и другое.</w:t>
      </w:r>
    </w:p>
    <w:p w:rsidR="00996F8E" w:rsidRDefault="00996F8E" w:rsidP="00996F8E">
      <w:pPr>
        <w:pStyle w:val="ConsPlusNormal"/>
        <w:ind w:firstLine="540"/>
        <w:jc w:val="both"/>
      </w:pPr>
      <w:r>
        <w:t>10. Особые условия прохождения ГИА. В случае первичного обращения на ПМПК непосредственно перед ГИА.</w:t>
      </w:r>
    </w:p>
    <w:p w:rsidR="00996F8E" w:rsidRDefault="00996F8E" w:rsidP="00996F8E">
      <w:pPr>
        <w:pStyle w:val="ConsPlusNormal"/>
        <w:ind w:firstLine="540"/>
        <w:jc w:val="both"/>
      </w:pPr>
      <w:r>
        <w:t>11. Рекомендации о необходимых направлениях коррекционно-развивающей работы специалистов. Указываются как в соответствии с содержанием коррекционно-развивающих областей АООП, так и при необходимости коррекционно-развивающей помощи в рамках реализации ФГОС ОО.</w:t>
      </w:r>
    </w:p>
    <w:p w:rsidR="00996F8E" w:rsidRDefault="00996F8E" w:rsidP="00996F8E">
      <w:pPr>
        <w:pStyle w:val="ConsPlusNormal"/>
        <w:ind w:firstLine="540"/>
        <w:jc w:val="both"/>
      </w:pPr>
      <w:r>
        <w:t>12. Срок повторного прохождения ПМПК.</w:t>
      </w:r>
    </w:p>
    <w:p w:rsidR="00996F8E" w:rsidRDefault="00996F8E" w:rsidP="00996F8E">
      <w:pPr>
        <w:pStyle w:val="ConsPlusNormal"/>
        <w:ind w:firstLine="540"/>
        <w:jc w:val="both"/>
      </w:pPr>
      <w:r>
        <w:t>13. Подписи руководителя и членов ПМПК, скрепленные печатью.</w:t>
      </w:r>
    </w:p>
    <w:p w:rsidR="00996F8E" w:rsidRDefault="00996F8E" w:rsidP="00996F8E">
      <w:pPr>
        <w:pStyle w:val="ConsPlusNormal"/>
        <w:ind w:firstLine="540"/>
        <w:jc w:val="both"/>
      </w:pPr>
      <w:r>
        <w:t>14. Подпись и расшифровка подписи родителя (законного представителя ребенка) о том, что он ознакомлены с рекомендациями ПМПК.</w:t>
      </w:r>
    </w:p>
    <w:p w:rsidR="00996F8E" w:rsidRDefault="00996F8E">
      <w:bookmarkStart w:id="0" w:name="_GoBack"/>
      <w:bookmarkEnd w:id="0"/>
    </w:p>
    <w:sectPr w:rsidR="00996F8E" w:rsidSect="00065D0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DD"/>
    <w:rsid w:val="002B6BDD"/>
    <w:rsid w:val="007623DA"/>
    <w:rsid w:val="009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A957D-4933-4D87-857A-8CD815E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B6B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B60DF234B94DBC9A784335D80E7E4030F8EFA544D8647191B6939B58B46C17DC0CB0801FA55C8AW4m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2017-07-14T17:37:00Z</dcterms:created>
  <dcterms:modified xsi:type="dcterms:W3CDTF">2017-07-14T17:38:00Z</dcterms:modified>
</cp:coreProperties>
</file>